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2F16" w:rsidRPr="008460AD" w:rsidP="00AD196C">
      <w:pPr>
        <w:pStyle w:val="Title"/>
        <w:tabs>
          <w:tab w:val="center" w:pos="4960"/>
          <w:tab w:val="right" w:pos="9920"/>
        </w:tabs>
        <w:jc w:val="left"/>
        <w:rPr>
          <w:b w:val="0"/>
          <w:sz w:val="27"/>
          <w:szCs w:val="27"/>
        </w:rPr>
      </w:pPr>
      <w:r w:rsidRPr="008460AD">
        <w:rPr>
          <w:b w:val="0"/>
          <w:bCs/>
          <w:sz w:val="27"/>
          <w:szCs w:val="27"/>
        </w:rPr>
        <w:t xml:space="preserve">Дело </w:t>
      </w:r>
      <w:r w:rsidRPr="008460AD">
        <w:rPr>
          <w:b w:val="0"/>
          <w:sz w:val="27"/>
          <w:szCs w:val="27"/>
        </w:rPr>
        <w:t>№ 2-</w:t>
      </w:r>
      <w:r w:rsidRPr="008460AD" w:rsidR="004F13F0">
        <w:rPr>
          <w:b w:val="0"/>
          <w:sz w:val="27"/>
          <w:szCs w:val="27"/>
        </w:rPr>
        <w:t>1</w:t>
      </w:r>
      <w:r w:rsidRPr="008460AD" w:rsidR="001D3998">
        <w:rPr>
          <w:b w:val="0"/>
          <w:sz w:val="27"/>
          <w:szCs w:val="27"/>
        </w:rPr>
        <w:t>161</w:t>
      </w:r>
      <w:r w:rsidRPr="008460AD">
        <w:rPr>
          <w:b w:val="0"/>
          <w:sz w:val="27"/>
          <w:szCs w:val="27"/>
        </w:rPr>
        <w:t>-110</w:t>
      </w:r>
      <w:r w:rsidRPr="008460AD" w:rsidR="001D3998">
        <w:rPr>
          <w:b w:val="0"/>
          <w:sz w:val="27"/>
          <w:szCs w:val="27"/>
        </w:rPr>
        <w:t>2</w:t>
      </w:r>
      <w:r w:rsidRPr="008460AD">
        <w:rPr>
          <w:b w:val="0"/>
          <w:sz w:val="27"/>
          <w:szCs w:val="27"/>
        </w:rPr>
        <w:t>/202</w:t>
      </w:r>
      <w:r w:rsidRPr="008460AD" w:rsidR="00787B5B">
        <w:rPr>
          <w:b w:val="0"/>
          <w:sz w:val="27"/>
          <w:szCs w:val="27"/>
        </w:rPr>
        <w:t>4</w:t>
      </w:r>
    </w:p>
    <w:p w:rsidR="003637A3" w:rsidRPr="008460AD" w:rsidP="00602F16">
      <w:pPr>
        <w:pStyle w:val="Title"/>
        <w:tabs>
          <w:tab w:val="center" w:pos="4960"/>
          <w:tab w:val="right" w:pos="9920"/>
        </w:tabs>
        <w:jc w:val="left"/>
        <w:rPr>
          <w:b w:val="0"/>
          <w:sz w:val="27"/>
          <w:szCs w:val="27"/>
        </w:rPr>
      </w:pPr>
      <w:r w:rsidRPr="008460AD">
        <w:rPr>
          <w:b w:val="0"/>
          <w:sz w:val="27"/>
          <w:szCs w:val="27"/>
        </w:rPr>
        <w:t xml:space="preserve">№86 </w:t>
      </w:r>
      <w:r w:rsidRPr="008460AD">
        <w:rPr>
          <w:b w:val="0"/>
          <w:sz w:val="27"/>
          <w:szCs w:val="27"/>
          <w:lang w:val="en-US"/>
        </w:rPr>
        <w:t>MS</w:t>
      </w:r>
      <w:r w:rsidRPr="008460AD" w:rsidR="005A368A">
        <w:rPr>
          <w:b w:val="0"/>
          <w:sz w:val="27"/>
          <w:szCs w:val="27"/>
        </w:rPr>
        <w:t>0</w:t>
      </w:r>
      <w:r w:rsidRPr="008460AD">
        <w:rPr>
          <w:b w:val="0"/>
          <w:sz w:val="27"/>
          <w:szCs w:val="27"/>
        </w:rPr>
        <w:t>0</w:t>
      </w:r>
      <w:r w:rsidRPr="008460AD" w:rsidR="00602F16">
        <w:rPr>
          <w:b w:val="0"/>
          <w:sz w:val="27"/>
          <w:szCs w:val="27"/>
        </w:rPr>
        <w:t>7</w:t>
      </w:r>
      <w:r w:rsidRPr="008460AD" w:rsidR="001D3998">
        <w:rPr>
          <w:b w:val="0"/>
          <w:sz w:val="27"/>
          <w:szCs w:val="27"/>
        </w:rPr>
        <w:t>4</w:t>
      </w:r>
      <w:r w:rsidRPr="008460AD">
        <w:rPr>
          <w:b w:val="0"/>
          <w:sz w:val="27"/>
          <w:szCs w:val="27"/>
        </w:rPr>
        <w:t>-01-202</w:t>
      </w:r>
      <w:r w:rsidRPr="008460AD" w:rsidR="00440F38">
        <w:rPr>
          <w:b w:val="0"/>
          <w:sz w:val="27"/>
          <w:szCs w:val="27"/>
        </w:rPr>
        <w:t>4</w:t>
      </w:r>
      <w:r w:rsidRPr="008460AD">
        <w:rPr>
          <w:b w:val="0"/>
          <w:sz w:val="27"/>
          <w:szCs w:val="27"/>
        </w:rPr>
        <w:t>-00</w:t>
      </w:r>
      <w:r w:rsidRPr="008460AD" w:rsidR="006364C8">
        <w:rPr>
          <w:b w:val="0"/>
          <w:sz w:val="27"/>
          <w:szCs w:val="27"/>
        </w:rPr>
        <w:t>1</w:t>
      </w:r>
      <w:r w:rsidRPr="008460AD" w:rsidR="001D3998">
        <w:rPr>
          <w:b w:val="0"/>
          <w:sz w:val="27"/>
          <w:szCs w:val="27"/>
        </w:rPr>
        <w:t>884</w:t>
      </w:r>
      <w:r w:rsidRPr="008460AD">
        <w:rPr>
          <w:b w:val="0"/>
          <w:sz w:val="27"/>
          <w:szCs w:val="27"/>
        </w:rPr>
        <w:t>-</w:t>
      </w:r>
      <w:r w:rsidRPr="008460AD" w:rsidR="001D3998">
        <w:rPr>
          <w:b w:val="0"/>
          <w:sz w:val="27"/>
          <w:szCs w:val="27"/>
        </w:rPr>
        <w:t>23</w:t>
      </w:r>
      <w:r w:rsidRPr="008460AD" w:rsidR="00602F16">
        <w:rPr>
          <w:b w:val="0"/>
          <w:sz w:val="27"/>
          <w:szCs w:val="27"/>
        </w:rPr>
        <w:tab/>
      </w:r>
      <w:r w:rsidRPr="008460AD" w:rsidR="00602F16">
        <w:rPr>
          <w:b w:val="0"/>
          <w:sz w:val="27"/>
          <w:szCs w:val="27"/>
        </w:rPr>
        <w:tab/>
      </w:r>
    </w:p>
    <w:p w:rsidR="00EB29AB" w:rsidRPr="008460AD" w:rsidP="000F5DC0">
      <w:pPr>
        <w:jc w:val="center"/>
        <w:rPr>
          <w:bCs/>
          <w:sz w:val="27"/>
          <w:szCs w:val="27"/>
        </w:rPr>
      </w:pPr>
    </w:p>
    <w:p w:rsidR="000F5DC0" w:rsidRPr="008460AD" w:rsidP="000F5DC0">
      <w:pPr>
        <w:jc w:val="center"/>
        <w:rPr>
          <w:rFonts w:cs="Times New Roman"/>
          <w:bCs/>
          <w:sz w:val="27"/>
          <w:szCs w:val="27"/>
        </w:rPr>
      </w:pPr>
      <w:r w:rsidRPr="008460AD">
        <w:rPr>
          <w:bCs/>
          <w:sz w:val="27"/>
          <w:szCs w:val="27"/>
        </w:rPr>
        <w:t>РЕШЕНИЕ</w:t>
      </w:r>
    </w:p>
    <w:p w:rsidR="003637A3" w:rsidRPr="008460AD">
      <w:pPr>
        <w:spacing w:line="233" w:lineRule="auto"/>
        <w:ind w:firstLine="709"/>
        <w:jc w:val="center"/>
        <w:rPr>
          <w:rFonts w:cs="Times New Roman"/>
          <w:bCs/>
          <w:sz w:val="27"/>
          <w:szCs w:val="27"/>
        </w:rPr>
      </w:pPr>
      <w:r w:rsidRPr="008460AD">
        <w:rPr>
          <w:rFonts w:cs="Times New Roman"/>
          <w:bCs/>
          <w:sz w:val="27"/>
          <w:szCs w:val="27"/>
        </w:rPr>
        <w:t>Именем Российской Федерации</w:t>
      </w:r>
    </w:p>
    <w:p w:rsidR="003637A3" w:rsidRPr="008460AD">
      <w:pPr>
        <w:pStyle w:val="Heading1"/>
        <w:spacing w:line="233" w:lineRule="auto"/>
        <w:ind w:firstLine="709"/>
        <w:rPr>
          <w:sz w:val="27"/>
          <w:szCs w:val="27"/>
        </w:rPr>
      </w:pPr>
      <w:r w:rsidRPr="008460AD">
        <w:rPr>
          <w:sz w:val="27"/>
          <w:szCs w:val="27"/>
        </w:rPr>
        <w:t>резолютивная часть</w:t>
      </w:r>
    </w:p>
    <w:p w:rsidR="003637A3" w:rsidRPr="008460AD">
      <w:pPr>
        <w:spacing w:line="230" w:lineRule="auto"/>
        <w:jc w:val="both"/>
        <w:rPr>
          <w:rFonts w:cs="Times New Roman"/>
          <w:sz w:val="27"/>
          <w:szCs w:val="27"/>
          <w:lang w:eastAsia="ru-RU"/>
        </w:rPr>
      </w:pPr>
      <w:r w:rsidRPr="008460AD">
        <w:rPr>
          <w:sz w:val="27"/>
          <w:szCs w:val="27"/>
        </w:rPr>
        <w:t>1</w:t>
      </w:r>
      <w:r w:rsidRPr="008460AD" w:rsidR="001D3998">
        <w:rPr>
          <w:sz w:val="27"/>
          <w:szCs w:val="27"/>
        </w:rPr>
        <w:t>4</w:t>
      </w:r>
      <w:r w:rsidRPr="008460AD" w:rsidR="00C208F4">
        <w:rPr>
          <w:sz w:val="27"/>
          <w:szCs w:val="27"/>
        </w:rPr>
        <w:t xml:space="preserve"> </w:t>
      </w:r>
      <w:r w:rsidRPr="008460AD" w:rsidR="004F13F0">
        <w:rPr>
          <w:sz w:val="27"/>
          <w:szCs w:val="27"/>
        </w:rPr>
        <w:t>ма</w:t>
      </w:r>
      <w:r w:rsidRPr="008460AD" w:rsidR="00C208F4">
        <w:rPr>
          <w:sz w:val="27"/>
          <w:szCs w:val="27"/>
        </w:rPr>
        <w:t>я</w:t>
      </w:r>
      <w:r w:rsidRPr="008460AD" w:rsidR="00EA44B8">
        <w:rPr>
          <w:sz w:val="27"/>
          <w:szCs w:val="27"/>
        </w:rPr>
        <w:t xml:space="preserve"> </w:t>
      </w:r>
      <w:r w:rsidRPr="008460AD" w:rsidR="000D5A45">
        <w:rPr>
          <w:sz w:val="27"/>
          <w:szCs w:val="27"/>
        </w:rPr>
        <w:t>202</w:t>
      </w:r>
      <w:r w:rsidRPr="008460AD" w:rsidR="00787B5B">
        <w:rPr>
          <w:sz w:val="27"/>
          <w:szCs w:val="27"/>
        </w:rPr>
        <w:t>4</w:t>
      </w:r>
      <w:r w:rsidRPr="008460AD" w:rsidR="00C93BCF">
        <w:rPr>
          <w:sz w:val="27"/>
          <w:szCs w:val="27"/>
        </w:rPr>
        <w:t xml:space="preserve"> г.</w:t>
      </w:r>
      <w:r w:rsidRPr="008460AD" w:rsidR="00C93BCF">
        <w:rPr>
          <w:sz w:val="27"/>
          <w:szCs w:val="27"/>
        </w:rPr>
        <w:tab/>
      </w:r>
      <w:r w:rsidRPr="008460AD" w:rsidR="00C93BCF">
        <w:rPr>
          <w:sz w:val="27"/>
          <w:szCs w:val="27"/>
        </w:rPr>
        <w:tab/>
      </w:r>
      <w:r w:rsidRPr="008460AD" w:rsidR="000D5A45">
        <w:rPr>
          <w:sz w:val="27"/>
          <w:szCs w:val="27"/>
        </w:rPr>
        <w:tab/>
      </w:r>
      <w:r w:rsidRPr="008460AD" w:rsidR="005F642F">
        <w:rPr>
          <w:sz w:val="27"/>
          <w:szCs w:val="27"/>
        </w:rPr>
        <w:tab/>
      </w:r>
      <w:r w:rsidRPr="008460AD" w:rsidR="00942DA9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ab/>
      </w:r>
      <w:r w:rsidRPr="008460AD" w:rsidR="00281734">
        <w:rPr>
          <w:sz w:val="27"/>
          <w:szCs w:val="27"/>
        </w:rPr>
        <w:tab/>
      </w:r>
      <w:r w:rsidRPr="008460AD" w:rsidR="0086200E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>г. Советский</w:t>
      </w:r>
    </w:p>
    <w:p w:rsidR="003637A3" w:rsidRPr="008460AD">
      <w:pPr>
        <w:spacing w:line="230" w:lineRule="auto"/>
        <w:ind w:firstLine="708"/>
        <w:jc w:val="both"/>
        <w:rPr>
          <w:sz w:val="27"/>
          <w:szCs w:val="27"/>
        </w:rPr>
      </w:pPr>
    </w:p>
    <w:p w:rsidR="00C93BCF" w:rsidRPr="008460AD" w:rsidP="00ED4CFB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Мировой судья судебного участка №</w:t>
      </w:r>
      <w:r w:rsidRPr="008460AD" w:rsidR="0086200E">
        <w:rPr>
          <w:sz w:val="27"/>
          <w:szCs w:val="27"/>
        </w:rPr>
        <w:t xml:space="preserve"> </w:t>
      </w:r>
      <w:r w:rsidRPr="008460AD">
        <w:rPr>
          <w:sz w:val="27"/>
          <w:szCs w:val="27"/>
        </w:rPr>
        <w:t>3 Советского судебного района Ханты-Мансийского автономного округа - Югры Сапегина М.В.,</w:t>
      </w:r>
      <w:r w:rsidRPr="008460AD" w:rsidR="00245D22">
        <w:rPr>
          <w:sz w:val="27"/>
          <w:szCs w:val="27"/>
        </w:rPr>
        <w:t xml:space="preserve"> </w:t>
      </w:r>
      <w:r w:rsidRPr="008460AD" w:rsidR="001D3998">
        <w:rPr>
          <w:sz w:val="27"/>
          <w:szCs w:val="27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</w:p>
    <w:p w:rsidR="001D3998" w:rsidRPr="008460AD" w:rsidP="00ED4CFB">
      <w:pPr>
        <w:ind w:firstLine="708"/>
        <w:jc w:val="both"/>
        <w:rPr>
          <w:rFonts w:cs="Times New Roman"/>
          <w:sz w:val="27"/>
          <w:szCs w:val="27"/>
          <w:lang w:eastAsia="ru-RU"/>
        </w:rPr>
      </w:pPr>
      <w:r w:rsidRPr="008460AD">
        <w:rPr>
          <w:sz w:val="27"/>
          <w:szCs w:val="27"/>
        </w:rPr>
        <w:t>с участием ответчика Акмуллиной В.М.,</w:t>
      </w:r>
    </w:p>
    <w:p w:rsidR="003637A3" w:rsidRPr="008460AD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 xml:space="preserve">при секретаре </w:t>
      </w:r>
      <w:r w:rsidRPr="008460AD" w:rsidR="003E034E">
        <w:rPr>
          <w:sz w:val="27"/>
          <w:szCs w:val="27"/>
        </w:rPr>
        <w:t>Реневой И.Б.</w:t>
      </w:r>
      <w:r w:rsidRPr="008460AD">
        <w:rPr>
          <w:sz w:val="27"/>
          <w:szCs w:val="27"/>
        </w:rPr>
        <w:t>,</w:t>
      </w:r>
    </w:p>
    <w:p w:rsidR="003637A3" w:rsidRPr="008460AD">
      <w:pPr>
        <w:spacing w:line="230" w:lineRule="auto"/>
        <w:jc w:val="both"/>
        <w:rPr>
          <w:rFonts w:cs="Times New Roman"/>
          <w:sz w:val="27"/>
          <w:szCs w:val="27"/>
        </w:rPr>
      </w:pPr>
      <w:r w:rsidRPr="008460AD">
        <w:rPr>
          <w:sz w:val="27"/>
          <w:szCs w:val="27"/>
        </w:rPr>
        <w:t xml:space="preserve">рассмотрев в открытом судебном заседании гражданское дело по </w:t>
      </w:r>
      <w:r w:rsidRPr="008460AD" w:rsidR="00763911">
        <w:rPr>
          <w:sz w:val="27"/>
          <w:szCs w:val="27"/>
        </w:rPr>
        <w:t>иску</w:t>
      </w:r>
      <w:r w:rsidRPr="008460AD" w:rsidR="0082769E">
        <w:rPr>
          <w:sz w:val="27"/>
          <w:szCs w:val="27"/>
        </w:rPr>
        <w:t xml:space="preserve"> </w:t>
      </w:r>
      <w:r w:rsidRPr="008460AD" w:rsidR="001D3998">
        <w:rPr>
          <w:sz w:val="27"/>
          <w:szCs w:val="27"/>
        </w:rPr>
        <w:t>Акмуллина Р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>М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 xml:space="preserve"> к Акмуллиной В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>М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 xml:space="preserve"> о взыскании понесенных расходов по оплате коммунальных услуг и судебных расходов, </w:t>
      </w:r>
      <w:r w:rsidRPr="008460AD">
        <w:rPr>
          <w:rFonts w:cs="Times New Roman"/>
          <w:sz w:val="27"/>
          <w:szCs w:val="27"/>
        </w:rPr>
        <w:t xml:space="preserve">руководствуясь </w:t>
      </w:r>
      <w:r w:rsidRPr="008460AD" w:rsidR="007C0E23">
        <w:rPr>
          <w:rFonts w:cs="Times New Roman"/>
          <w:sz w:val="27"/>
          <w:szCs w:val="27"/>
        </w:rPr>
        <w:t xml:space="preserve">ст. </w:t>
      </w:r>
      <w:r w:rsidRPr="008460AD">
        <w:rPr>
          <w:rFonts w:cs="Times New Roman"/>
          <w:sz w:val="27"/>
          <w:szCs w:val="27"/>
        </w:rPr>
        <w:t>ст. 194-198, ч. 3 ст. 199</w:t>
      </w:r>
      <w:r w:rsidRPr="008460AD" w:rsidR="000F5DC0">
        <w:rPr>
          <w:rFonts w:cs="Times New Roman"/>
          <w:sz w:val="27"/>
          <w:szCs w:val="27"/>
        </w:rPr>
        <w:t xml:space="preserve"> </w:t>
      </w:r>
      <w:r w:rsidRPr="008460AD">
        <w:rPr>
          <w:rFonts w:cs="Times New Roman"/>
          <w:sz w:val="27"/>
          <w:szCs w:val="27"/>
        </w:rPr>
        <w:t>Гражданского процессуального кодекса Российской Федерации,</w:t>
      </w:r>
    </w:p>
    <w:p w:rsidR="003637A3" w:rsidRPr="008460AD">
      <w:pPr>
        <w:spacing w:line="233" w:lineRule="auto"/>
        <w:ind w:firstLine="709"/>
        <w:jc w:val="center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РЕШИЛ:</w:t>
      </w:r>
    </w:p>
    <w:p w:rsidR="003637A3" w:rsidRPr="008460AD">
      <w:pPr>
        <w:spacing w:line="233" w:lineRule="auto"/>
        <w:ind w:firstLine="709"/>
        <w:jc w:val="center"/>
        <w:rPr>
          <w:rFonts w:cs="Times New Roman"/>
          <w:sz w:val="27"/>
          <w:szCs w:val="27"/>
        </w:rPr>
      </w:pPr>
    </w:p>
    <w:p w:rsidR="003637A3" w:rsidRPr="008460AD">
      <w:pPr>
        <w:spacing w:line="233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Исковые требования </w:t>
      </w:r>
      <w:r w:rsidRPr="008460AD" w:rsidR="001D3998">
        <w:rPr>
          <w:sz w:val="27"/>
          <w:szCs w:val="27"/>
        </w:rPr>
        <w:t>Акмуллина Р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>М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 xml:space="preserve"> к Акмуллиной В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>М</w:t>
      </w:r>
      <w:r w:rsidR="00B5396B">
        <w:rPr>
          <w:sz w:val="27"/>
          <w:szCs w:val="27"/>
        </w:rPr>
        <w:t>.</w:t>
      </w:r>
      <w:r w:rsidRPr="008460AD" w:rsidR="001D3998">
        <w:rPr>
          <w:sz w:val="27"/>
          <w:szCs w:val="27"/>
        </w:rPr>
        <w:t xml:space="preserve"> о взыскании понесенных расходов по оплате коммунальных услуг и судебных расходов</w:t>
      </w:r>
      <w:r w:rsidRPr="008460AD" w:rsidR="00CD305A">
        <w:rPr>
          <w:rFonts w:cs="Times New Roman"/>
          <w:sz w:val="27"/>
          <w:szCs w:val="27"/>
        </w:rPr>
        <w:t xml:space="preserve">, </w:t>
      </w:r>
      <w:r w:rsidRPr="008460AD">
        <w:rPr>
          <w:rFonts w:cs="Times New Roman"/>
          <w:bCs/>
          <w:sz w:val="27"/>
          <w:szCs w:val="27"/>
        </w:rPr>
        <w:t>удовлетворить</w:t>
      </w:r>
      <w:r w:rsidRPr="008460AD" w:rsidR="001D3998">
        <w:rPr>
          <w:rFonts w:cs="Times New Roman"/>
          <w:bCs/>
          <w:sz w:val="27"/>
          <w:szCs w:val="27"/>
        </w:rPr>
        <w:t xml:space="preserve"> частично</w:t>
      </w:r>
      <w:r w:rsidRPr="008460AD">
        <w:rPr>
          <w:rFonts w:cs="Times New Roman"/>
          <w:bCs/>
          <w:sz w:val="27"/>
          <w:szCs w:val="27"/>
        </w:rPr>
        <w:t>.</w:t>
      </w:r>
    </w:p>
    <w:p w:rsidR="004313B2" w:rsidRPr="008460AD" w:rsidP="004313B2">
      <w:pPr>
        <w:spacing w:line="233" w:lineRule="auto"/>
        <w:ind w:firstLine="709"/>
        <w:jc w:val="both"/>
        <w:rPr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Взыскать с Акмуллиной </w:t>
      </w:r>
      <w:r w:rsidRPr="008460AD">
        <w:rPr>
          <w:sz w:val="27"/>
          <w:szCs w:val="27"/>
        </w:rPr>
        <w:t>В</w:t>
      </w:r>
      <w:r w:rsidR="00B5396B">
        <w:rPr>
          <w:sz w:val="27"/>
          <w:szCs w:val="27"/>
        </w:rPr>
        <w:t>.</w:t>
      </w:r>
      <w:r w:rsidRPr="008460AD">
        <w:rPr>
          <w:sz w:val="27"/>
          <w:szCs w:val="27"/>
        </w:rPr>
        <w:t>М</w:t>
      </w:r>
      <w:r w:rsidR="00B5396B">
        <w:rPr>
          <w:sz w:val="27"/>
          <w:szCs w:val="27"/>
        </w:rPr>
        <w:t>.</w:t>
      </w:r>
      <w:r w:rsidRPr="008460AD">
        <w:rPr>
          <w:sz w:val="27"/>
          <w:szCs w:val="27"/>
        </w:rPr>
        <w:t xml:space="preserve"> в пользу Акмуллина Р</w:t>
      </w:r>
      <w:r w:rsidR="00B5396B">
        <w:rPr>
          <w:sz w:val="27"/>
          <w:szCs w:val="27"/>
        </w:rPr>
        <w:t>.</w:t>
      </w:r>
      <w:r w:rsidRPr="008460AD">
        <w:rPr>
          <w:sz w:val="27"/>
          <w:szCs w:val="27"/>
        </w:rPr>
        <w:t>М расходы по оплате коммунальных услуг в размере 25436 (двадцать пять тысяч четыреста тридцать шесть) рублей 72 копейки, судебные расходы по оплате юридических услуг в размере 5000 (пять тысяч) рублей, а также расходы по оплате государственной пошлины в размере 877 (восемьсот семьдесят семь) рублей 39 копеек.</w:t>
      </w:r>
    </w:p>
    <w:p w:rsidR="004313B2" w:rsidRPr="008460AD" w:rsidP="004313B2">
      <w:pPr>
        <w:spacing w:line="233" w:lineRule="auto"/>
        <w:ind w:firstLine="709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В удовлетворении остальной части исковых требований отказать.</w:t>
      </w:r>
    </w:p>
    <w:p w:rsidR="00B85C54" w:rsidRPr="008460AD" w:rsidP="00B85C54">
      <w:pPr>
        <w:spacing w:line="228" w:lineRule="auto"/>
        <w:ind w:firstLine="567"/>
        <w:jc w:val="both"/>
        <w:rPr>
          <w:rFonts w:eastAsia="Times New Roman CYR" w:cs="Times New Roman"/>
          <w:sz w:val="27"/>
          <w:szCs w:val="27"/>
          <w:lang w:val="x-none"/>
        </w:rPr>
      </w:pPr>
      <w:r w:rsidRPr="008460AD">
        <w:rPr>
          <w:rFonts w:eastAsia="Times New Roman CYR" w:cs="Times New Roman"/>
          <w:sz w:val="27"/>
          <w:szCs w:val="27"/>
          <w:lang w:val="x-none"/>
        </w:rPr>
        <w:t xml:space="preserve">Разъяснить </w:t>
      </w:r>
      <w:r w:rsidRPr="008460AD">
        <w:rPr>
          <w:rFonts w:cs="Times New Roman"/>
          <w:sz w:val="27"/>
          <w:szCs w:val="27"/>
          <w:lang w:val="x-none"/>
        </w:rPr>
        <w:t>лицам, участвующим в деле</w:t>
      </w:r>
      <w:r w:rsidRPr="008460AD">
        <w:rPr>
          <w:rFonts w:eastAsia="Times New Roman CYR" w:cs="Times New Roman"/>
          <w:sz w:val="27"/>
          <w:szCs w:val="27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B85C54" w:rsidRPr="008460AD" w:rsidP="00B85C54">
      <w:pPr>
        <w:tabs>
          <w:tab w:val="left" w:pos="1843"/>
        </w:tabs>
        <w:spacing w:line="230" w:lineRule="auto"/>
        <w:ind w:firstLine="567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B85C54" w:rsidRPr="008460AD" w:rsidP="00B85C54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A368A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</w:p>
    <w:p w:rsidR="000F5DC0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Мировой судья </w:t>
      </w:r>
    </w:p>
    <w:p w:rsidR="000F5DC0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судебного участка №3</w:t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  <w:t>подпись.</w:t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="00CC6121">
        <w:rPr>
          <w:rFonts w:cs="Times New Roman"/>
          <w:sz w:val="27"/>
          <w:szCs w:val="27"/>
        </w:rPr>
        <w:t xml:space="preserve">     </w:t>
      </w:r>
      <w:r w:rsidRPr="008460AD">
        <w:rPr>
          <w:rFonts w:cs="Times New Roman"/>
          <w:sz w:val="27"/>
          <w:szCs w:val="27"/>
        </w:rPr>
        <w:t>М.В. Сапегина</w:t>
      </w:r>
    </w:p>
    <w:p w:rsidR="000F5DC0" w:rsidRPr="008460AD" w:rsidP="000F5DC0">
      <w:pPr>
        <w:tabs>
          <w:tab w:val="left" w:pos="709"/>
          <w:tab w:val="left" w:pos="1305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Верно.</w:t>
      </w:r>
    </w:p>
    <w:p w:rsidR="000F5DC0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Мировой судья </w:t>
      </w:r>
    </w:p>
    <w:p w:rsidR="003637A3" w:rsidP="005D53E5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судебного участка №3</w:t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="00CC6121">
        <w:rPr>
          <w:rFonts w:cs="Times New Roman"/>
          <w:sz w:val="27"/>
          <w:szCs w:val="27"/>
        </w:rPr>
        <w:t xml:space="preserve">     </w:t>
      </w:r>
      <w:r w:rsidRPr="008460AD">
        <w:rPr>
          <w:rFonts w:cs="Times New Roman"/>
          <w:sz w:val="27"/>
          <w:szCs w:val="27"/>
        </w:rPr>
        <w:t>М.В. Сапегина</w:t>
      </w:r>
    </w:p>
    <w:p w:rsidR="00B5396B" w:rsidRPr="00B5396B" w:rsidP="00B5396B">
      <w:pPr>
        <w:jc w:val="both"/>
      </w:pPr>
      <w:r w:rsidRPr="00B5396B">
        <w:t>Согласовано</w:t>
      </w:r>
    </w:p>
    <w:p w:rsidR="00B5396B" w:rsidRPr="008460AD" w:rsidP="005D53E5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</w:p>
    <w:sectPr w:rsidSect="008460AD">
      <w:headerReference w:type="default" r:id="rId4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7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5396B">
      <w:rPr>
        <w:noProof/>
      </w:rPr>
      <w:t>2</w:t>
    </w:r>
    <w:r>
      <w:rPr>
        <w:noProof/>
      </w:rPr>
      <w:fldChar w:fldCharType="end"/>
    </w:r>
  </w:p>
  <w:p w:rsidR="0036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3"/>
    <w:rsid w:val="00007025"/>
    <w:rsid w:val="0006317D"/>
    <w:rsid w:val="000631A0"/>
    <w:rsid w:val="000D5A45"/>
    <w:rsid w:val="000E629A"/>
    <w:rsid w:val="000F132A"/>
    <w:rsid w:val="000F5DC0"/>
    <w:rsid w:val="00125187"/>
    <w:rsid w:val="00130D8E"/>
    <w:rsid w:val="00141F0E"/>
    <w:rsid w:val="00157B35"/>
    <w:rsid w:val="001655CF"/>
    <w:rsid w:val="00186814"/>
    <w:rsid w:val="001D3998"/>
    <w:rsid w:val="002144E3"/>
    <w:rsid w:val="00216734"/>
    <w:rsid w:val="002368D4"/>
    <w:rsid w:val="00245D22"/>
    <w:rsid w:val="00262AC8"/>
    <w:rsid w:val="00274DEB"/>
    <w:rsid w:val="00281734"/>
    <w:rsid w:val="002C1698"/>
    <w:rsid w:val="00310575"/>
    <w:rsid w:val="00312464"/>
    <w:rsid w:val="003166A5"/>
    <w:rsid w:val="003168E2"/>
    <w:rsid w:val="003637A3"/>
    <w:rsid w:val="00393C7D"/>
    <w:rsid w:val="003A4B2C"/>
    <w:rsid w:val="003D0896"/>
    <w:rsid w:val="003D2FA6"/>
    <w:rsid w:val="003E034E"/>
    <w:rsid w:val="003F23C5"/>
    <w:rsid w:val="00412130"/>
    <w:rsid w:val="004313B2"/>
    <w:rsid w:val="0043355E"/>
    <w:rsid w:val="00440F38"/>
    <w:rsid w:val="004434F9"/>
    <w:rsid w:val="004F13F0"/>
    <w:rsid w:val="00532AA6"/>
    <w:rsid w:val="00540ADF"/>
    <w:rsid w:val="005939AD"/>
    <w:rsid w:val="005A368A"/>
    <w:rsid w:val="005A48AA"/>
    <w:rsid w:val="005D53E5"/>
    <w:rsid w:val="005D751D"/>
    <w:rsid w:val="005E1741"/>
    <w:rsid w:val="005F5283"/>
    <w:rsid w:val="005F642F"/>
    <w:rsid w:val="00602F16"/>
    <w:rsid w:val="00611CCB"/>
    <w:rsid w:val="00625534"/>
    <w:rsid w:val="006364C8"/>
    <w:rsid w:val="006370EA"/>
    <w:rsid w:val="006758EA"/>
    <w:rsid w:val="00685C25"/>
    <w:rsid w:val="006A7121"/>
    <w:rsid w:val="006B65DF"/>
    <w:rsid w:val="006C0866"/>
    <w:rsid w:val="00704F00"/>
    <w:rsid w:val="007150CD"/>
    <w:rsid w:val="00721E25"/>
    <w:rsid w:val="00763911"/>
    <w:rsid w:val="007848D2"/>
    <w:rsid w:val="00787B5B"/>
    <w:rsid w:val="00791F03"/>
    <w:rsid w:val="007931CB"/>
    <w:rsid w:val="007A1D44"/>
    <w:rsid w:val="007A5A43"/>
    <w:rsid w:val="007C0E23"/>
    <w:rsid w:val="007C7740"/>
    <w:rsid w:val="007D31A7"/>
    <w:rsid w:val="007F66DE"/>
    <w:rsid w:val="0082769E"/>
    <w:rsid w:val="008460AD"/>
    <w:rsid w:val="0086200E"/>
    <w:rsid w:val="00865C6D"/>
    <w:rsid w:val="008915C8"/>
    <w:rsid w:val="008932D3"/>
    <w:rsid w:val="00894601"/>
    <w:rsid w:val="008C0974"/>
    <w:rsid w:val="008C2677"/>
    <w:rsid w:val="008F3956"/>
    <w:rsid w:val="0092425B"/>
    <w:rsid w:val="009338A3"/>
    <w:rsid w:val="00942DA9"/>
    <w:rsid w:val="00970E3F"/>
    <w:rsid w:val="009E2DA7"/>
    <w:rsid w:val="009E4EAC"/>
    <w:rsid w:val="009F7A5E"/>
    <w:rsid w:val="00A10FA3"/>
    <w:rsid w:val="00A3314F"/>
    <w:rsid w:val="00A61396"/>
    <w:rsid w:val="00A87151"/>
    <w:rsid w:val="00AD196C"/>
    <w:rsid w:val="00AD5B31"/>
    <w:rsid w:val="00B0300F"/>
    <w:rsid w:val="00B11397"/>
    <w:rsid w:val="00B317BF"/>
    <w:rsid w:val="00B5396B"/>
    <w:rsid w:val="00B85C54"/>
    <w:rsid w:val="00B964DE"/>
    <w:rsid w:val="00BA7F0E"/>
    <w:rsid w:val="00BD0983"/>
    <w:rsid w:val="00BD5FD8"/>
    <w:rsid w:val="00BF7A3B"/>
    <w:rsid w:val="00C15C82"/>
    <w:rsid w:val="00C208F4"/>
    <w:rsid w:val="00C2334B"/>
    <w:rsid w:val="00C538EC"/>
    <w:rsid w:val="00C93BCF"/>
    <w:rsid w:val="00C97372"/>
    <w:rsid w:val="00CB2898"/>
    <w:rsid w:val="00CC6121"/>
    <w:rsid w:val="00CC6B95"/>
    <w:rsid w:val="00CD305A"/>
    <w:rsid w:val="00CF1727"/>
    <w:rsid w:val="00D709CA"/>
    <w:rsid w:val="00D71C95"/>
    <w:rsid w:val="00D84444"/>
    <w:rsid w:val="00D8513B"/>
    <w:rsid w:val="00D9633B"/>
    <w:rsid w:val="00DA5D92"/>
    <w:rsid w:val="00DA7632"/>
    <w:rsid w:val="00DD7A9F"/>
    <w:rsid w:val="00DE4423"/>
    <w:rsid w:val="00DE77CF"/>
    <w:rsid w:val="00E41459"/>
    <w:rsid w:val="00E534AF"/>
    <w:rsid w:val="00EA242C"/>
    <w:rsid w:val="00EA44B8"/>
    <w:rsid w:val="00EB29AB"/>
    <w:rsid w:val="00ED4CFB"/>
    <w:rsid w:val="00EE085C"/>
    <w:rsid w:val="00F2206E"/>
    <w:rsid w:val="00F27B04"/>
    <w:rsid w:val="00F3765C"/>
    <w:rsid w:val="00F405D4"/>
    <w:rsid w:val="00F60616"/>
    <w:rsid w:val="00F63E78"/>
    <w:rsid w:val="00F93FBA"/>
    <w:rsid w:val="00F9434D"/>
    <w:rsid w:val="00FB0E4C"/>
    <w:rsid w:val="00FB13C2"/>
    <w:rsid w:val="00FE68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2EA96E7-2416-47C0-8CEC-EA9CFE4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uiPriority w:val="99"/>
    <w:qFormat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"/>
    <w:uiPriority w:val="99"/>
    <w:pPr>
      <w:jc w:val="both"/>
    </w:pPr>
  </w:style>
  <w:style w:type="character" w:customStyle="1" w:styleId="a">
    <w:name w:val="Основной текст Знак"/>
    <w:basedOn w:val="DefaultParagraphFont"/>
    <w:link w:val="BodyText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10">
    <w:name w:val="Текст1"/>
    <w:basedOn w:val="Normal"/>
    <w:uiPriority w:val="99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styleId="BalloonText">
    <w:name w:val="Balloon Text"/>
    <w:basedOn w:val="Normal"/>
    <w:link w:val="a2"/>
    <w:uiPriority w:val="99"/>
    <w:semiHidden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Title">
    <w:name w:val="Title"/>
    <w:basedOn w:val="Normal"/>
    <w:link w:val="a3"/>
    <w:qFormat/>
    <w:locked/>
    <w:rsid w:val="00AD196C"/>
    <w:pPr>
      <w:suppressAutoHyphens w:val="0"/>
      <w:jc w:val="center"/>
    </w:pPr>
    <w:rPr>
      <w:rFonts w:cs="Times New Roman"/>
      <w:b/>
      <w:szCs w:val="20"/>
      <w:lang w:eastAsia="ru-RU"/>
    </w:rPr>
  </w:style>
  <w:style w:type="character" w:customStyle="1" w:styleId="a3">
    <w:name w:val="Название Знак"/>
    <w:basedOn w:val="DefaultParagraphFont"/>
    <w:link w:val="Title"/>
    <w:rsid w:val="00AD196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